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241E" w14:textId="77777777" w:rsidR="00603A53" w:rsidRPr="00CE2109" w:rsidRDefault="00603A53" w:rsidP="00603A5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CE2109">
        <w:rPr>
          <w:rFonts w:ascii="Times New Roman" w:hAnsi="Times New Roman" w:cs="Times New Roman"/>
          <w:b/>
          <w:bCs/>
          <w:sz w:val="52"/>
          <w:szCs w:val="52"/>
          <w:lang w:val="fr-FR" w:eastAsia="en-CA"/>
        </w:rPr>
        <w:t>Techniques d'Aquarelle</w:t>
      </w:r>
    </w:p>
    <w:p w14:paraId="5A1E73E6" w14:textId="0716FBCC" w:rsidR="002A38D9" w:rsidRPr="002A38D9" w:rsidRDefault="002A38D9" w:rsidP="002A38D9">
      <w:pPr>
        <w:rPr>
          <w:rFonts w:ascii="Times New Roman" w:hAnsi="Times New Roman" w:cs="Times New Roman"/>
          <w:sz w:val="28"/>
          <w:szCs w:val="28"/>
          <w:lang w:val="fr-CA"/>
        </w:rPr>
      </w:pPr>
      <w:r w:rsidRPr="002A38D9">
        <w:rPr>
          <w:rFonts w:ascii="Times New Roman" w:hAnsi="Times New Roman" w:cs="Times New Roman"/>
          <w:b/>
          <w:bCs/>
          <w:sz w:val="28"/>
          <w:szCs w:val="28"/>
          <w:lang w:val="fr-CA"/>
        </w:rPr>
        <w:t>Aquarelle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 : </w:t>
      </w:r>
      <w:r w:rsidRPr="002A38D9">
        <w:rPr>
          <w:rFonts w:ascii="Times New Roman" w:hAnsi="Times New Roman" w:cs="Times New Roman"/>
          <w:sz w:val="28"/>
          <w:szCs w:val="28"/>
          <w:lang w:val="fr-CA"/>
        </w:rPr>
        <w:t xml:space="preserve">Peinture légère sur papier avec des couleurs transparentes </w:t>
      </w:r>
      <w:r w:rsidR="00603A53">
        <w:rPr>
          <w:rFonts w:ascii="Times New Roman" w:hAnsi="Times New Roman" w:cs="Times New Roman"/>
          <w:sz w:val="28"/>
          <w:szCs w:val="28"/>
          <w:lang w:val="fr-CA"/>
        </w:rPr>
        <w:t>utiliser avec</w:t>
      </w:r>
      <w:r w:rsidRPr="002A38D9">
        <w:rPr>
          <w:rFonts w:ascii="Times New Roman" w:hAnsi="Times New Roman" w:cs="Times New Roman"/>
          <w:sz w:val="28"/>
          <w:szCs w:val="28"/>
          <w:lang w:val="fr-CA"/>
        </w:rPr>
        <w:t xml:space="preserve"> l'eau</w:t>
      </w:r>
      <w:r w:rsidR="00603A53">
        <w:rPr>
          <w:rFonts w:ascii="Times New Roman" w:hAnsi="Times New Roman" w:cs="Times New Roman"/>
          <w:sz w:val="28"/>
          <w:szCs w:val="28"/>
          <w:lang w:val="fr-CA"/>
        </w:rPr>
        <w:t>.</w:t>
      </w:r>
    </w:p>
    <w:p w14:paraId="4E9C0E11" w14:textId="7D561768" w:rsidR="002A38D9" w:rsidRDefault="002A38D9" w:rsidP="002A38D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CA"/>
        </w:rPr>
      </w:pPr>
    </w:p>
    <w:p w14:paraId="2C181D54" w14:textId="3684C721" w:rsidR="004F11B6" w:rsidRPr="00603A53" w:rsidRDefault="00603A53" w:rsidP="00603A53">
      <w:pPr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 xml:space="preserve">Technique 1 : </w:t>
      </w:r>
      <w:r w:rsidR="004F11B6" w:rsidRPr="00603A53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>Résiste à l’aquarelle avec pastels à l’huile</w:t>
      </w:r>
    </w:p>
    <w:p w14:paraId="700AE2BF" w14:textId="6FFC4961" w:rsidR="00603A53" w:rsidRPr="000D73E3" w:rsidRDefault="000D73E3" w:rsidP="000D73E3">
      <w:pPr>
        <w:pStyle w:val="ListParagraph"/>
        <w:numPr>
          <w:ilvl w:val="0"/>
          <w:numId w:val="5"/>
        </w:numPr>
        <w:rPr>
          <w:lang w:val="fr-CA"/>
        </w:rPr>
      </w:pPr>
      <w:r w:rsidRPr="000D73E3">
        <w:rPr>
          <w:lang w:val="fr-CA"/>
        </w:rPr>
        <w:t>Dessinez des images ou des motifs avec du pastel à l'huile blanc puis ajoutez de la peinture aquarelle sur le dessus</w:t>
      </w:r>
    </w:p>
    <w:p w14:paraId="1D9FE172" w14:textId="7E3ED8ED" w:rsidR="00603A53" w:rsidRPr="000D73E3" w:rsidRDefault="00603A53" w:rsidP="000D73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E75288" wp14:editId="67BC528B">
            <wp:extent cx="2204376" cy="1466799"/>
            <wp:effectExtent l="0" t="0" r="5715" b="635"/>
            <wp:docPr id="4" name="Picture 4" descr="Watercolor &amp; Oil Pastel Resist Painting in Art Therapy - Creativity in  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 &amp; Oil Pastel Resist Painting in Art Therapy - Creativity in  Therap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" t="988" r="263" b="16341"/>
                    <a:stretch/>
                  </pic:blipFill>
                  <pic:spPr bwMode="auto">
                    <a:xfrm>
                      <a:off x="0" y="0"/>
                      <a:ext cx="2225981" cy="14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AEDC0" wp14:editId="63E8BEE0">
            <wp:extent cx="1009942" cy="1462963"/>
            <wp:effectExtent l="0" t="0" r="0" b="4445"/>
            <wp:docPr id="2" name="Picture 2" descr="Watercolor &amp; Oil Pastel Resist Painting in Art Therapy - Creativity in  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color &amp; Oil Pastel Resist Painting in Art Therapy - Creativity in  Therap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3" b="9968"/>
                    <a:stretch/>
                  </pic:blipFill>
                  <pic:spPr bwMode="auto">
                    <a:xfrm>
                      <a:off x="0" y="0"/>
                      <a:ext cx="1022607" cy="14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3E3" w:rsidRPr="000D73E3">
        <w:rPr>
          <w:noProof/>
        </w:rPr>
        <w:t xml:space="preserve"> </w:t>
      </w:r>
      <w:r w:rsidR="000D73E3">
        <w:rPr>
          <w:noProof/>
        </w:rPr>
        <w:drawing>
          <wp:inline distT="0" distB="0" distL="0" distR="0" wp14:anchorId="062B2617" wp14:editId="2FCD605E">
            <wp:extent cx="1060704" cy="1464143"/>
            <wp:effectExtent l="0" t="0" r="6350" b="3175"/>
            <wp:docPr id="1" name="Picture 1" descr="Winter Watercolor Resist Art with Free Printable Snowflak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 Watercolor Resist Art with Free Printable Snowflake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8" cy="14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2F0D" w14:textId="5A199532" w:rsidR="004F11B6" w:rsidRDefault="00603A53" w:rsidP="00603A53">
      <w:pPr>
        <w:rPr>
          <w:rFonts w:ascii="Times New Roman" w:hAnsi="Times New Roman" w:cs="Times New Roman"/>
          <w:b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Technique 2 : </w:t>
      </w:r>
      <w:r w:rsidRPr="00603A53">
        <w:rPr>
          <w:rFonts w:ascii="Times New Roman" w:hAnsi="Times New Roman" w:cs="Times New Roman"/>
          <w:b/>
          <w:bCs/>
          <w:sz w:val="28"/>
          <w:szCs w:val="28"/>
          <w:lang w:val="fr-CA"/>
        </w:rPr>
        <w:t>Mouill</w:t>
      </w:r>
      <w:r w:rsidR="00EB76BD" w:rsidRPr="00603A53">
        <w:rPr>
          <w:rFonts w:ascii="Times New Roman" w:hAnsi="Times New Roman" w:cs="Times New Roman"/>
          <w:b/>
          <w:bCs/>
          <w:sz w:val="28"/>
          <w:szCs w:val="28"/>
          <w:lang w:val="fr-CA"/>
        </w:rPr>
        <w:t>é</w:t>
      </w:r>
      <w:r w:rsidRPr="00603A53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 sur </w:t>
      </w:r>
      <w:r w:rsidR="005238EE">
        <w:rPr>
          <w:rFonts w:ascii="Times New Roman" w:hAnsi="Times New Roman" w:cs="Times New Roman"/>
          <w:b/>
          <w:bCs/>
          <w:sz w:val="28"/>
          <w:szCs w:val="28"/>
          <w:lang w:val="fr-CA"/>
        </w:rPr>
        <w:t>M</w:t>
      </w:r>
      <w:r w:rsidRPr="00603A53">
        <w:rPr>
          <w:rFonts w:ascii="Times New Roman" w:hAnsi="Times New Roman" w:cs="Times New Roman"/>
          <w:b/>
          <w:bCs/>
          <w:sz w:val="28"/>
          <w:szCs w:val="28"/>
          <w:lang w:val="fr-CA"/>
        </w:rPr>
        <w:t>ouillé</w:t>
      </w:r>
    </w:p>
    <w:p w14:paraId="5CC3C046" w14:textId="07DB7670" w:rsidR="000D73E3" w:rsidRPr="000D73E3" w:rsidRDefault="000D73E3" w:rsidP="00603A53">
      <w:pPr>
        <w:pStyle w:val="ListParagraph"/>
        <w:numPr>
          <w:ilvl w:val="0"/>
          <w:numId w:val="5"/>
        </w:numPr>
        <w:rPr>
          <w:lang w:eastAsia="en-CA"/>
        </w:rPr>
      </w:pPr>
      <w:r w:rsidRPr="000D73E3">
        <w:rPr>
          <w:lang w:val="fr-FR" w:eastAsia="en-CA"/>
        </w:rPr>
        <w:t xml:space="preserve">Utilise de la peinture </w:t>
      </w:r>
      <w:r w:rsidR="004D2550" w:rsidRPr="004D2550">
        <w:rPr>
          <w:lang w:val="fr-FR" w:eastAsia="en-CA"/>
        </w:rPr>
        <w:t>humide</w:t>
      </w:r>
      <w:r w:rsidR="004D2550" w:rsidRPr="000D73E3">
        <w:rPr>
          <w:lang w:val="fr-FR" w:eastAsia="en-CA"/>
        </w:rPr>
        <w:t xml:space="preserve"> </w:t>
      </w:r>
      <w:r w:rsidRPr="000D73E3">
        <w:rPr>
          <w:lang w:val="fr-FR" w:eastAsia="en-CA"/>
        </w:rPr>
        <w:t xml:space="preserve">contre de la peinture </w:t>
      </w:r>
      <w:r w:rsidR="004D2550" w:rsidRPr="004D2550">
        <w:rPr>
          <w:lang w:val="fr-FR" w:eastAsia="en-CA"/>
        </w:rPr>
        <w:t>humide</w:t>
      </w:r>
      <w:r w:rsidR="004D2550" w:rsidRPr="000D73E3">
        <w:rPr>
          <w:lang w:val="fr-FR" w:eastAsia="en-CA"/>
        </w:rPr>
        <w:t xml:space="preserve"> </w:t>
      </w:r>
      <w:r w:rsidRPr="000D73E3">
        <w:rPr>
          <w:lang w:val="fr-FR" w:eastAsia="en-CA"/>
        </w:rPr>
        <w:t xml:space="preserve">ou du papier </w:t>
      </w:r>
      <w:r w:rsidR="004D2550" w:rsidRPr="004D2550">
        <w:rPr>
          <w:lang w:val="fr-FR" w:eastAsia="en-CA"/>
        </w:rPr>
        <w:t>humide</w:t>
      </w:r>
      <w:r w:rsidRPr="000D73E3">
        <w:rPr>
          <w:lang w:val="fr-FR" w:eastAsia="en-CA"/>
        </w:rPr>
        <w:t>. Il est utilisé pour permettre à la peinture aquarelle de se répandre et de se mélanger.</w:t>
      </w:r>
    </w:p>
    <w:p w14:paraId="48E9E50E" w14:textId="5EE6C63A" w:rsidR="00603A53" w:rsidRPr="00603A53" w:rsidRDefault="00603A53" w:rsidP="00603A53">
      <w:pPr>
        <w:rPr>
          <w:rFonts w:ascii="Times New Roman" w:hAnsi="Times New Roman" w:cs="Times New Roman"/>
          <w:b/>
          <w:bCs/>
          <w:sz w:val="28"/>
          <w:szCs w:val="28"/>
          <w:lang w:val="fr-CA"/>
        </w:rPr>
      </w:pPr>
      <w:r>
        <w:rPr>
          <w:b/>
          <w:bCs/>
          <w:noProof/>
          <w:sz w:val="28"/>
          <w:szCs w:val="28"/>
          <w:lang w:val="fr-CA"/>
        </w:rPr>
        <w:drawing>
          <wp:inline distT="0" distB="0" distL="0" distR="0" wp14:anchorId="50C5FDC0" wp14:editId="5C6355FD">
            <wp:extent cx="1657799" cy="1244843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91" cy="12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A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38C45E" wp14:editId="03B8B437">
            <wp:extent cx="1850745" cy="1233110"/>
            <wp:effectExtent l="0" t="0" r="0" b="5715"/>
            <wp:docPr id="5" name="Picture 5" descr="Wet on Wet Watercolor Technique: What you ne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t on Wet Watercolor Technique: What you need to kn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15" cy="12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3E3" w:rsidRPr="000D73E3">
        <w:rPr>
          <w:noProof/>
        </w:rPr>
        <w:t xml:space="preserve"> </w:t>
      </w:r>
      <w:r w:rsidR="000D73E3">
        <w:rPr>
          <w:noProof/>
        </w:rPr>
        <w:drawing>
          <wp:inline distT="0" distB="0" distL="0" distR="0" wp14:anchorId="0BD86211" wp14:editId="07FC786F">
            <wp:extent cx="2136038" cy="1241444"/>
            <wp:effectExtent l="0" t="0" r="0" b="0"/>
            <wp:docPr id="12" name="Picture 12" descr="Some wet on wet skies to break my couple of weeks of not painting : r/ Water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me wet on wet skies to break my couple of weeks of not painting : r/ Watercol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20" cy="12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BFDA" w14:textId="38AA9035" w:rsidR="00603A53" w:rsidRDefault="004D2550" w:rsidP="00603A53">
      <w:pPr>
        <w:rPr>
          <w:rFonts w:ascii="Times New Roman" w:hAnsi="Times New Roman" w:cs="Times New Roman"/>
          <w:b/>
          <w:bCs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Technique 3 : </w:t>
      </w:r>
      <w:r w:rsidR="00603A53" w:rsidRPr="00603A53">
        <w:rPr>
          <w:rFonts w:ascii="Times New Roman" w:hAnsi="Times New Roman" w:cs="Times New Roman"/>
          <w:b/>
          <w:bCs/>
          <w:sz w:val="28"/>
          <w:szCs w:val="28"/>
          <w:lang w:val="fr-CA"/>
        </w:rPr>
        <w:t xml:space="preserve">Mouillé sur </w:t>
      </w:r>
      <w:r w:rsidR="00EC24FF">
        <w:rPr>
          <w:rFonts w:ascii="Times New Roman" w:hAnsi="Times New Roman" w:cs="Times New Roman"/>
          <w:b/>
          <w:bCs/>
          <w:sz w:val="28"/>
          <w:szCs w:val="28"/>
          <w:lang w:val="fr-CA"/>
        </w:rPr>
        <w:t>S</w:t>
      </w:r>
      <w:r w:rsidR="00603A53" w:rsidRPr="00603A53">
        <w:rPr>
          <w:rFonts w:ascii="Times New Roman" w:hAnsi="Times New Roman" w:cs="Times New Roman"/>
          <w:b/>
          <w:bCs/>
          <w:sz w:val="28"/>
          <w:szCs w:val="28"/>
          <w:lang w:val="fr-CA"/>
        </w:rPr>
        <w:t>ec</w:t>
      </w:r>
    </w:p>
    <w:p w14:paraId="316C0EFE" w14:textId="77777777" w:rsidR="004D2550" w:rsidRPr="004D2550" w:rsidRDefault="004D2550" w:rsidP="004D2550">
      <w:pPr>
        <w:pStyle w:val="ListParagraph"/>
        <w:numPr>
          <w:ilvl w:val="0"/>
          <w:numId w:val="5"/>
        </w:numPr>
        <w:rPr>
          <w:lang w:eastAsia="en-CA"/>
        </w:rPr>
      </w:pPr>
      <w:r w:rsidRPr="004D2550">
        <w:rPr>
          <w:lang w:val="fr-FR" w:eastAsia="en-CA"/>
        </w:rPr>
        <w:t>Cette technique consiste essentiellement à superposer vos aquarelles.  Placez une couche de peinture sur le papier et laissez sécher, puis peignez sur le dessus. La couche inférieure est sèche et la couche supérieure est humide</w:t>
      </w:r>
      <w:r>
        <w:rPr>
          <w:lang w:val="fr-FR" w:eastAsia="en-CA"/>
        </w:rPr>
        <w:t>.</w:t>
      </w:r>
    </w:p>
    <w:p w14:paraId="211DE93E" w14:textId="77777777" w:rsidR="004D2550" w:rsidRDefault="004D2550" w:rsidP="004D2550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BBCE49" wp14:editId="18660ECB">
            <wp:extent cx="1281825" cy="1404054"/>
            <wp:effectExtent l="0" t="0" r="0" b="5715"/>
            <wp:docPr id="14" name="Picture 14" descr="How To Use Wet on Dry Watercolour Technique | Emily Wass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Use Wet on Dry Watercolour Technique | Emily Wassel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604" r="-3192" b="13488"/>
                    <a:stretch/>
                  </pic:blipFill>
                  <pic:spPr bwMode="auto">
                    <a:xfrm>
                      <a:off x="0" y="0"/>
                      <a:ext cx="1296248" cy="14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F78DF2" wp14:editId="2A0C54B0">
            <wp:extent cx="1963890" cy="1394104"/>
            <wp:effectExtent l="0" t="0" r="0" b="0"/>
            <wp:docPr id="15" name="Picture 15" descr="Watercolor Painting -Difference WET ON WET vs WET ON DRY Technics-  Oranges-Tutorial Step by Step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color Painting -Difference WET ON WET vs WET ON DRY Technics-  Oranges-Tutorial Step by Step.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5" t="10655" r="19725" b="8819"/>
                    <a:stretch/>
                  </pic:blipFill>
                  <pic:spPr bwMode="auto">
                    <a:xfrm>
                      <a:off x="0" y="0"/>
                      <a:ext cx="1975103" cy="14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2550">
        <w:rPr>
          <w:noProof/>
          <w:lang w:eastAsia="en-CA"/>
        </w:rPr>
        <w:drawing>
          <wp:inline distT="0" distB="0" distL="0" distR="0" wp14:anchorId="247B6112" wp14:editId="75E3B7F2">
            <wp:extent cx="2008721" cy="1586017"/>
            <wp:effectExtent l="0" t="0" r="0" b="0"/>
            <wp:docPr id="16" name="Picture 16" descr="Watercolor Painting - WET ON WET vs WET ON DRY Technique- Morning Glory-  Tutorial Step by Step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 Painting - WET ON WET vs WET ON DRY Technique- Morning Glory-  Tutorial Step by Step.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r="13589" b="740"/>
                    <a:stretch/>
                  </pic:blipFill>
                  <pic:spPr bwMode="auto">
                    <a:xfrm>
                      <a:off x="0" y="0"/>
                      <a:ext cx="2018448" cy="15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5B997" w14:textId="3A7230BD" w:rsidR="004D2550" w:rsidRDefault="004D2550" w:rsidP="00EB76BD">
      <w:pPr>
        <w:rPr>
          <w:lang w:eastAsia="en-CA"/>
        </w:rPr>
      </w:pPr>
      <w:r w:rsidRPr="004D255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Technique 4: </w:t>
      </w:r>
      <w:r w:rsidR="00EB76BD" w:rsidRPr="004D2550">
        <w:rPr>
          <w:rFonts w:ascii="Times New Roman" w:hAnsi="Times New Roman" w:cs="Times New Roman"/>
          <w:b/>
          <w:bCs/>
          <w:sz w:val="28"/>
          <w:szCs w:val="28"/>
        </w:rPr>
        <w:t xml:space="preserve">Techniques des </w:t>
      </w:r>
      <w:r w:rsidR="00EB76BD" w:rsidRPr="004D2550">
        <w:rPr>
          <w:rFonts w:ascii="Times New Roman" w:hAnsi="Times New Roman" w:cs="Times New Roman"/>
          <w:b/>
          <w:bCs/>
          <w:sz w:val="28"/>
          <w:szCs w:val="28"/>
          <w:lang w:val="fr-FR" w:eastAsia="en-CA"/>
        </w:rPr>
        <w:t>gouttelettes d'eau</w:t>
      </w:r>
    </w:p>
    <w:p w14:paraId="59D4FAA8" w14:textId="65FF8490" w:rsidR="00EB76BD" w:rsidRPr="00E70840" w:rsidRDefault="00E70840" w:rsidP="00CE2109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eastAsia="en-CA"/>
        </w:rPr>
      </w:pPr>
      <w:r w:rsidRPr="00E70840">
        <w:rPr>
          <w:sz w:val="24"/>
          <w:szCs w:val="24"/>
          <w:lang w:val="fr-FR" w:eastAsia="en-CA"/>
        </w:rPr>
        <w:t>Créez d'abord une zone de couleur humide sur votre papier. Maintenant, obtenez un mélange de couleurs plus foncées ou différentes sur votre pinceau et touchez-le à la peinture humide, en laissant tomber la couleur sur le dessus. Comme la zone existante est déjà humide, votre nouvelle couleur devrait s'étaler facilement.</w:t>
      </w:r>
    </w:p>
    <w:p w14:paraId="019CE8A7" w14:textId="4A76B2C5" w:rsidR="00EB76BD" w:rsidRDefault="00EB76BD" w:rsidP="00E7084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</w:pPr>
      <w:r>
        <w:rPr>
          <w:noProof/>
        </w:rPr>
        <w:drawing>
          <wp:inline distT="0" distB="0" distL="0" distR="0" wp14:anchorId="0C00E03B" wp14:editId="668FE74F">
            <wp:extent cx="2399386" cy="1757464"/>
            <wp:effectExtent l="0" t="0" r="1270" b="0"/>
            <wp:docPr id="8" name="Picture 8" descr="LVL1] Watercolor Bleeding Technique - Basi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VL1] Watercolor Bleeding Technique - Basic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" r="24306"/>
                    <a:stretch/>
                  </pic:blipFill>
                  <pic:spPr bwMode="auto">
                    <a:xfrm>
                      <a:off x="0" y="0"/>
                      <a:ext cx="2408437" cy="176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906B1" wp14:editId="2255DE67">
            <wp:extent cx="1653552" cy="1731847"/>
            <wp:effectExtent l="0" t="0" r="3810" b="1905"/>
            <wp:docPr id="9" name="Picture 9" descr="Teaching watercolours to children - Artists &amp; Illustr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 watercolours to children - Artists &amp; Illustrator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48" cy="17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A8F7" w14:textId="62467C0A" w:rsidR="00EB76BD" w:rsidRDefault="005238EE" w:rsidP="00EB76BD">
      <w:pPr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 xml:space="preserve">Technique 5 : </w:t>
      </w:r>
      <w:r w:rsidR="00EB76BD" w:rsidRPr="00603A53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 xml:space="preserve">Technique du </w:t>
      </w:r>
      <w:r w:rsidR="00CE2109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>S</w:t>
      </w:r>
      <w:r w:rsidR="00EB76BD" w:rsidRPr="00603A53">
        <w:rPr>
          <w:rFonts w:ascii="Times New Roman" w:hAnsi="Times New Roman" w:cs="Times New Roman"/>
          <w:b/>
          <w:bCs/>
          <w:sz w:val="28"/>
          <w:szCs w:val="28"/>
          <w:lang w:val="fr-CA" w:eastAsia="en-CA"/>
        </w:rPr>
        <w:t>el</w:t>
      </w:r>
    </w:p>
    <w:p w14:paraId="59E65A04" w14:textId="77777777" w:rsidR="00E70840" w:rsidRPr="00E70840" w:rsidRDefault="00E70840" w:rsidP="00E70840">
      <w:pPr>
        <w:pStyle w:val="ListParagraph"/>
        <w:numPr>
          <w:ilvl w:val="0"/>
          <w:numId w:val="5"/>
        </w:numPr>
        <w:rPr>
          <w:sz w:val="24"/>
          <w:szCs w:val="24"/>
          <w:lang w:eastAsia="en-CA"/>
        </w:rPr>
      </w:pPr>
      <w:r w:rsidRPr="00E70840">
        <w:rPr>
          <w:sz w:val="24"/>
          <w:szCs w:val="24"/>
          <w:lang w:val="fr-FR" w:eastAsia="en-CA"/>
        </w:rPr>
        <w:t>Peignez à l'aquarelle et quand il est encore humide, saupoudrez de sel dessus. Laissez sécher et retirez le sel.</w:t>
      </w:r>
    </w:p>
    <w:p w14:paraId="1B31BBE7" w14:textId="7936D899" w:rsidR="00EB76BD" w:rsidRPr="00E70840" w:rsidRDefault="00EB76BD" w:rsidP="00E708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02124"/>
          <w:sz w:val="18"/>
          <w:szCs w:val="18"/>
          <w:lang w:eastAsia="en-CA"/>
        </w:rPr>
      </w:pPr>
    </w:p>
    <w:p w14:paraId="01D5FCE6" w14:textId="07DD3787" w:rsidR="00EB76BD" w:rsidRPr="00E70840" w:rsidRDefault="00603A53" w:rsidP="00E708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BA4EAC" wp14:editId="32C23959">
            <wp:extent cx="2318918" cy="1606861"/>
            <wp:effectExtent l="0" t="0" r="5715" b="0"/>
            <wp:docPr id="6" name="Picture 6" descr="Water Color Technique: 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Color Technique: Sal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20" cy="16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5CA45" wp14:editId="08BAF888">
            <wp:extent cx="2337042" cy="1605791"/>
            <wp:effectExtent l="0" t="0" r="6350" b="0"/>
            <wp:docPr id="7" name="Picture 7" descr="Water Color Technique: 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ter Color Technique: Sal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7" cy="16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C5CD" w14:textId="27026B29" w:rsidR="00603A53" w:rsidRPr="00E70840" w:rsidRDefault="005238EE" w:rsidP="00E7084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Technique 6: </w:t>
      </w:r>
      <w:r w:rsidR="00EB76BD" w:rsidRPr="00E70840">
        <w:rPr>
          <w:rFonts w:ascii="Times New Roman" w:hAnsi="Times New Roman" w:cs="Times New Roman"/>
          <w:b/>
          <w:bCs/>
          <w:sz w:val="28"/>
          <w:szCs w:val="28"/>
        </w:rPr>
        <w:t>Technique du film plastique</w:t>
      </w:r>
    </w:p>
    <w:p w14:paraId="71704610" w14:textId="7C5D3FB2" w:rsidR="00E70840" w:rsidRPr="00E70840" w:rsidRDefault="00E70840" w:rsidP="00E70840">
      <w:pPr>
        <w:pStyle w:val="ListParagraph"/>
        <w:numPr>
          <w:ilvl w:val="0"/>
          <w:numId w:val="5"/>
        </w:numPr>
        <w:rPr>
          <w:sz w:val="24"/>
          <w:szCs w:val="24"/>
          <w:lang w:val="fr-CA"/>
        </w:rPr>
      </w:pPr>
      <w:r w:rsidRPr="00E70840">
        <w:rPr>
          <w:sz w:val="24"/>
          <w:szCs w:val="24"/>
          <w:lang w:val="fr-CA"/>
        </w:rPr>
        <w:t>Mettez la couleur sur le papier, puis mettez un bout de cellophane, et travaillez-le pour donner la forme voulue. </w:t>
      </w:r>
    </w:p>
    <w:p w14:paraId="5DAEC59A" w14:textId="49D24385" w:rsidR="00121DCE" w:rsidRPr="00E70840" w:rsidRDefault="00EB76BD" w:rsidP="00E70840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en-CA"/>
        </w:rPr>
      </w:pPr>
      <w:r>
        <w:rPr>
          <w:noProof/>
        </w:rPr>
        <w:drawing>
          <wp:inline distT="0" distB="0" distL="0" distR="0" wp14:anchorId="08FAAE72" wp14:editId="24E4DA8A">
            <wp:extent cx="2684679" cy="1347865"/>
            <wp:effectExtent l="0" t="0" r="1905" b="5080"/>
            <wp:docPr id="10" name="Picture 10" descr="La technique du film alimentaire (cellophane) | Le blog des Pinceaux  d'Aquar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technique du film alimentaire (cellophane) | Le blog des Pinceaux  d'Aquarel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6" cy="13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22C60" wp14:editId="52CA58CA">
            <wp:extent cx="2496597" cy="1356716"/>
            <wp:effectExtent l="0" t="0" r="0" b="0"/>
            <wp:docPr id="11" name="Picture 11" descr="La technique du film alimentaire (cellophane) | Le blog des Pinceaux  d'Aquar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technique du film alimentaire (cellophane) | Le blog des Pinceaux  d'Aquarel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30" cy="13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DCE" w:rsidRPr="00E70840" w:rsidSect="00603A53">
      <w:headerReference w:type="default" r:id="rId22"/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79C57" w14:textId="77777777" w:rsidR="00902E49" w:rsidRDefault="00902E49" w:rsidP="00D8005A">
      <w:pPr>
        <w:spacing w:after="0" w:line="240" w:lineRule="auto"/>
      </w:pPr>
      <w:r>
        <w:separator/>
      </w:r>
    </w:p>
  </w:endnote>
  <w:endnote w:type="continuationSeparator" w:id="0">
    <w:p w14:paraId="429B969C" w14:textId="77777777" w:rsidR="00902E49" w:rsidRDefault="00902E49" w:rsidP="00D80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F6B03" w14:textId="77777777" w:rsidR="00902E49" w:rsidRDefault="00902E49" w:rsidP="00D8005A">
      <w:pPr>
        <w:spacing w:after="0" w:line="240" w:lineRule="auto"/>
      </w:pPr>
      <w:r>
        <w:separator/>
      </w:r>
    </w:p>
  </w:footnote>
  <w:footnote w:type="continuationSeparator" w:id="0">
    <w:p w14:paraId="12420DB0" w14:textId="77777777" w:rsidR="00902E49" w:rsidRDefault="00902E49" w:rsidP="00D80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3B567" w14:textId="22094984" w:rsidR="00D8005A" w:rsidRDefault="00D8005A">
    <w:pPr>
      <w:pStyle w:val="Header"/>
    </w:pPr>
    <w:r>
      <w:t xml:space="preserve">Prof: </w:t>
    </w:r>
    <w:proofErr w:type="spellStart"/>
    <w:r>
      <w:t>Sinthia</w:t>
    </w:r>
    <w:proofErr w:type="spellEnd"/>
    <w:r>
      <w:t xml:space="preserve"> Cousineau</w:t>
    </w:r>
  </w:p>
  <w:p w14:paraId="39BE5135" w14:textId="77777777" w:rsidR="00D8005A" w:rsidRDefault="00D800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815CE"/>
    <w:multiLevelType w:val="hybridMultilevel"/>
    <w:tmpl w:val="12A257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A4C25"/>
    <w:multiLevelType w:val="hybridMultilevel"/>
    <w:tmpl w:val="B61CDDC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6120E"/>
    <w:multiLevelType w:val="hybridMultilevel"/>
    <w:tmpl w:val="703C3C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76C5F"/>
    <w:multiLevelType w:val="multilevel"/>
    <w:tmpl w:val="9AB0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C2115D"/>
    <w:multiLevelType w:val="hybridMultilevel"/>
    <w:tmpl w:val="82067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782990">
    <w:abstractNumId w:val="3"/>
  </w:num>
  <w:num w:numId="2" w16cid:durableId="664165039">
    <w:abstractNumId w:val="2"/>
  </w:num>
  <w:num w:numId="3" w16cid:durableId="2108848925">
    <w:abstractNumId w:val="1"/>
  </w:num>
  <w:num w:numId="4" w16cid:durableId="773213498">
    <w:abstractNumId w:val="4"/>
  </w:num>
  <w:num w:numId="5" w16cid:durableId="883173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xNDMzNLcwA7ItTZV0lIJTi4sz8/NACoxrAdIgtMssAAAA"/>
  </w:docVars>
  <w:rsids>
    <w:rsidRoot w:val="002A38D9"/>
    <w:rsid w:val="000D73E3"/>
    <w:rsid w:val="00121DCE"/>
    <w:rsid w:val="002A38D9"/>
    <w:rsid w:val="002C71F7"/>
    <w:rsid w:val="003630CD"/>
    <w:rsid w:val="004D2550"/>
    <w:rsid w:val="004F11B6"/>
    <w:rsid w:val="005238EE"/>
    <w:rsid w:val="00603A53"/>
    <w:rsid w:val="00902E49"/>
    <w:rsid w:val="00CE2109"/>
    <w:rsid w:val="00D8005A"/>
    <w:rsid w:val="00E70840"/>
    <w:rsid w:val="00EB76BD"/>
    <w:rsid w:val="00EB791A"/>
    <w:rsid w:val="00EC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6B5A8"/>
  <w15:chartTrackingRefBased/>
  <w15:docId w15:val="{6DDE74F8-CD58-4403-9151-A878A9CD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1B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03A53"/>
    <w:rPr>
      <w:color w:val="0000FF"/>
      <w:u w:val="single"/>
    </w:rPr>
  </w:style>
  <w:style w:type="character" w:customStyle="1" w:styleId="jpfdse">
    <w:name w:val="jpfdse"/>
    <w:basedOn w:val="DefaultParagraphFont"/>
    <w:rsid w:val="00E70840"/>
  </w:style>
  <w:style w:type="paragraph" w:styleId="Header">
    <w:name w:val="header"/>
    <w:basedOn w:val="Normal"/>
    <w:link w:val="HeaderChar"/>
    <w:uiPriority w:val="99"/>
    <w:unhideWhenUsed/>
    <w:rsid w:val="00D80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05A"/>
  </w:style>
  <w:style w:type="paragraph" w:styleId="Footer">
    <w:name w:val="footer"/>
    <w:basedOn w:val="Normal"/>
    <w:link w:val="FooterChar"/>
    <w:uiPriority w:val="99"/>
    <w:unhideWhenUsed/>
    <w:rsid w:val="00D800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668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705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8843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437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45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454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30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8731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0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850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401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9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8022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277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66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9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9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83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27151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5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571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6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643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571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89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2022-12-03T05:13:00Z</cp:lastPrinted>
  <dcterms:created xsi:type="dcterms:W3CDTF">2022-12-08T01:53:00Z</dcterms:created>
  <dcterms:modified xsi:type="dcterms:W3CDTF">2022-12-08T01:53:00Z</dcterms:modified>
</cp:coreProperties>
</file>